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36" w:rsidRDefault="003D5B91" w:rsidP="003E3F36">
      <w:pPr>
        <w:rPr>
          <w:b/>
        </w:rPr>
      </w:pPr>
      <w:r>
        <w:rPr>
          <w:b/>
        </w:rPr>
        <w:t xml:space="preserve">Education Scrutiny Committee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 July 2019</w:t>
      </w:r>
    </w:p>
    <w:p w:rsidR="003E3F36" w:rsidRDefault="00662374" w:rsidP="003E3F36">
      <w:pPr>
        <w:rPr>
          <w:b/>
        </w:rPr>
      </w:pPr>
    </w:p>
    <w:p w:rsidR="003E3F36" w:rsidRDefault="003D5B91" w:rsidP="003E3F36"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School Finance update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3E3F36" w:rsidRDefault="00662374" w:rsidP="003E3F36">
      <w:pPr>
        <w:pStyle w:val="Header"/>
      </w:pPr>
    </w:p>
    <w:p w:rsidR="003E3F36" w:rsidRPr="003102EF" w:rsidRDefault="00662374" w:rsidP="003E3F36">
      <w:pPr>
        <w:jc w:val="both"/>
        <w:rPr>
          <w:rFonts w:cs="Arial"/>
        </w:rPr>
      </w:pPr>
    </w:p>
    <w:p w:rsidR="003E3F36" w:rsidRPr="00662374" w:rsidRDefault="003D5B91" w:rsidP="003E3F36">
      <w:pPr>
        <w:jc w:val="both"/>
        <w:rPr>
          <w:rFonts w:cs="Arial"/>
          <w:b/>
        </w:rPr>
      </w:pPr>
      <w:r w:rsidRPr="00662374">
        <w:rPr>
          <w:rFonts w:cs="Arial"/>
          <w:b/>
        </w:rPr>
        <w:t>Schools in Financial Difficulty Categorisations</w:t>
      </w:r>
    </w:p>
    <w:p w:rsidR="003E3F36" w:rsidRPr="003102EF" w:rsidRDefault="00662374" w:rsidP="003E3F36"/>
    <w:p w:rsidR="003E3F36" w:rsidRDefault="003D5B91" w:rsidP="003E3F36">
      <w:pPr>
        <w:jc w:val="both"/>
        <w:rPr>
          <w:rFonts w:eastAsia="Calibri" w:cs="Arial"/>
          <w:b/>
          <w:i/>
          <w:lang w:eastAsia="en-US"/>
        </w:rPr>
      </w:pPr>
      <w:r w:rsidRPr="00070881">
        <w:rPr>
          <w:rFonts w:eastAsia="Calibri" w:cs="Arial"/>
          <w:b/>
          <w:i/>
          <w:lang w:eastAsia="en-US"/>
        </w:rPr>
        <w:t>Phased Base Information</w:t>
      </w:r>
    </w:p>
    <w:p w:rsidR="003E3F36" w:rsidRPr="00DD3B23" w:rsidRDefault="003D5B91" w:rsidP="003E3F3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D3B23">
        <w:rPr>
          <w:rFonts w:ascii="Arial" w:hAnsi="Arial" w:cs="Arial"/>
          <w:sz w:val="24"/>
          <w:szCs w:val="24"/>
        </w:rPr>
        <w:t>Further information is provided below on updated SIFD categorisations, using 31 March 2019 outturn data, on a phased basis, compared with the March 2018 data (% figures may be affected by roundings).</w:t>
      </w:r>
    </w:p>
    <w:p w:rsidR="003E3F36" w:rsidRPr="00DD3B23" w:rsidRDefault="00662374" w:rsidP="003E3F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3F36" w:rsidRPr="00DD3B23" w:rsidRDefault="003D5B91" w:rsidP="003E3F36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DD3B23">
        <w:rPr>
          <w:rFonts w:ascii="Arial" w:hAnsi="Arial" w:cs="Arial"/>
          <w:b/>
          <w:i/>
          <w:sz w:val="24"/>
          <w:szCs w:val="24"/>
        </w:rPr>
        <w:t>Nursery Schools</w:t>
      </w:r>
    </w:p>
    <w:p w:rsidR="003E3F36" w:rsidRPr="00DD3B23" w:rsidRDefault="00662374" w:rsidP="003E3F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3F36" w:rsidRPr="00DD3B23" w:rsidRDefault="003D5B91" w:rsidP="003E3F3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D3B23">
        <w:rPr>
          <w:rFonts w:ascii="Arial" w:hAnsi="Arial" w:cs="Arial"/>
          <w:i/>
          <w:sz w:val="24"/>
          <w:szCs w:val="24"/>
        </w:rPr>
        <w:t>SIFD categorisation – Nursery Schools 31 March 2019 data</w:t>
      </w:r>
    </w:p>
    <w:p w:rsidR="003E3F36" w:rsidRPr="00DD3B23" w:rsidRDefault="00662374" w:rsidP="003E3F36">
      <w:pPr>
        <w:tabs>
          <w:tab w:val="left" w:pos="1552"/>
          <w:tab w:val="left" w:pos="3510"/>
        </w:tabs>
        <w:rPr>
          <w:rFonts w:cs="Arial"/>
        </w:rPr>
      </w:pPr>
    </w:p>
    <w:tbl>
      <w:tblPr>
        <w:tblW w:w="49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54"/>
        <w:gridCol w:w="1654"/>
        <w:gridCol w:w="1654"/>
      </w:tblGrid>
      <w:tr w:rsidR="00D8584E" w:rsidTr="002B588B">
        <w:trPr>
          <w:trHeight w:val="30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3E3F36">
              <w:rPr>
                <w:rFonts w:cs="Arial"/>
                <w:b/>
                <w:bCs/>
              </w:rPr>
              <w:t>No. of schools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3E3F36">
              <w:rPr>
                <w:rFonts w:cs="Arial"/>
                <w:b/>
                <w:bCs/>
              </w:rPr>
              <w:t>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4.2%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4.2%</w:t>
            </w:r>
          </w:p>
        </w:tc>
        <w:bookmarkStart w:id="0" w:name="_GoBack"/>
        <w:bookmarkEnd w:id="0"/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16.7%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75.0%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 </w:t>
            </w:r>
          </w:p>
        </w:tc>
      </w:tr>
    </w:tbl>
    <w:p w:rsidR="00DD3B23" w:rsidRPr="00DD3B23" w:rsidRDefault="00662374" w:rsidP="003E3F36">
      <w:pPr>
        <w:tabs>
          <w:tab w:val="left" w:pos="1552"/>
          <w:tab w:val="left" w:pos="3510"/>
        </w:tabs>
        <w:rPr>
          <w:rFonts w:cs="Arial"/>
        </w:rPr>
      </w:pPr>
    </w:p>
    <w:p w:rsidR="003E3F36" w:rsidRPr="00DD3B23" w:rsidRDefault="003D5B91" w:rsidP="003E3F3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D3B23">
        <w:rPr>
          <w:rFonts w:ascii="Arial" w:hAnsi="Arial" w:cs="Arial"/>
          <w:i/>
          <w:sz w:val="24"/>
          <w:szCs w:val="24"/>
        </w:rPr>
        <w:t>SIFD categorisation – Nursery Schools 31 March 2018 data</w:t>
      </w:r>
    </w:p>
    <w:p w:rsidR="003E3F36" w:rsidRPr="00DD3B23" w:rsidRDefault="00662374" w:rsidP="003E3F3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4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3"/>
        <w:gridCol w:w="1663"/>
        <w:gridCol w:w="1664"/>
      </w:tblGrid>
      <w:tr w:rsidR="00D8584E" w:rsidTr="00DD3B2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DD3B23"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DD3B23">
              <w:rPr>
                <w:rFonts w:cs="Arial"/>
                <w:b/>
                <w:bCs/>
              </w:rPr>
              <w:t>No. of schools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DD3B23">
              <w:rPr>
                <w:rFonts w:cs="Arial"/>
                <w:b/>
                <w:bCs/>
              </w:rPr>
              <w:t>%</w:t>
            </w:r>
          </w:p>
        </w:tc>
      </w:tr>
      <w:tr w:rsidR="00D8584E" w:rsidTr="00DD3B23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0.0%</w:t>
            </w:r>
          </w:p>
        </w:tc>
      </w:tr>
      <w:tr w:rsidR="00D8584E" w:rsidTr="00DD3B23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12.5%</w:t>
            </w:r>
          </w:p>
        </w:tc>
      </w:tr>
      <w:tr w:rsidR="00D8584E" w:rsidTr="00DD3B23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41.7%</w:t>
            </w:r>
          </w:p>
        </w:tc>
      </w:tr>
      <w:tr w:rsidR="00D8584E" w:rsidTr="00DD3B23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45.8%</w:t>
            </w:r>
          </w:p>
        </w:tc>
      </w:tr>
      <w:tr w:rsidR="00D8584E" w:rsidTr="00DD3B23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662374" w:rsidP="00A5060F">
            <w:pPr>
              <w:jc w:val="center"/>
              <w:rPr>
                <w:rFonts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3D5B91" w:rsidP="00A5060F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6" w:rsidRPr="00DD3B23" w:rsidRDefault="00662374" w:rsidP="00A5060F">
            <w:pPr>
              <w:jc w:val="center"/>
              <w:rPr>
                <w:rFonts w:cs="Arial"/>
              </w:rPr>
            </w:pPr>
          </w:p>
        </w:tc>
      </w:tr>
    </w:tbl>
    <w:p w:rsidR="003E3F36" w:rsidRDefault="00662374" w:rsidP="003E3F36">
      <w:pPr>
        <w:tabs>
          <w:tab w:val="left" w:pos="1557"/>
          <w:tab w:val="left" w:pos="3515"/>
        </w:tabs>
        <w:ind w:left="113"/>
        <w:rPr>
          <w:rFonts w:cs="Arial"/>
        </w:rPr>
      </w:pPr>
    </w:p>
    <w:p w:rsidR="00DD3B23" w:rsidRPr="00DD3B23" w:rsidRDefault="00662374" w:rsidP="00662374">
      <w:pPr>
        <w:tabs>
          <w:tab w:val="left" w:pos="1557"/>
          <w:tab w:val="left" w:pos="3515"/>
        </w:tabs>
        <w:rPr>
          <w:rFonts w:cs="Arial"/>
        </w:rPr>
      </w:pPr>
    </w:p>
    <w:p w:rsidR="003E3F36" w:rsidRPr="00DD3B23" w:rsidRDefault="003D5B91" w:rsidP="003E3F36">
      <w:pPr>
        <w:tabs>
          <w:tab w:val="left" w:pos="1557"/>
          <w:tab w:val="left" w:pos="3515"/>
        </w:tabs>
        <w:ind w:left="113"/>
        <w:rPr>
          <w:rFonts w:cs="Arial"/>
          <w:b/>
          <w:i/>
        </w:rPr>
      </w:pPr>
      <w:r w:rsidRPr="00DD3B23">
        <w:rPr>
          <w:rFonts w:cs="Arial"/>
          <w:b/>
          <w:i/>
        </w:rPr>
        <w:t>Primary Schools</w:t>
      </w:r>
    </w:p>
    <w:p w:rsidR="003E3F36" w:rsidRPr="00DD3B23" w:rsidRDefault="00662374" w:rsidP="003E3F36">
      <w:pPr>
        <w:tabs>
          <w:tab w:val="left" w:pos="1557"/>
          <w:tab w:val="left" w:pos="3515"/>
        </w:tabs>
        <w:ind w:left="113"/>
        <w:rPr>
          <w:rFonts w:cs="Arial"/>
        </w:rPr>
      </w:pPr>
    </w:p>
    <w:p w:rsidR="003E3F36" w:rsidRPr="00DD3B23" w:rsidRDefault="003D5B91" w:rsidP="003E3F36">
      <w:pPr>
        <w:tabs>
          <w:tab w:val="left" w:pos="1552"/>
          <w:tab w:val="left" w:pos="3510"/>
        </w:tabs>
        <w:ind w:left="108"/>
        <w:rPr>
          <w:rFonts w:cs="Arial"/>
          <w:i/>
          <w:szCs w:val="24"/>
        </w:rPr>
      </w:pPr>
      <w:r w:rsidRPr="00DD3B23">
        <w:rPr>
          <w:rFonts w:cs="Arial"/>
          <w:i/>
          <w:szCs w:val="24"/>
        </w:rPr>
        <w:t>SIFD categorisation – Primary Schools 31 March 2019 data</w:t>
      </w:r>
    </w:p>
    <w:p w:rsidR="003E3F36" w:rsidRPr="00DD3B23" w:rsidRDefault="00662374" w:rsidP="003E3F36">
      <w:pPr>
        <w:tabs>
          <w:tab w:val="left" w:pos="1557"/>
          <w:tab w:val="left" w:pos="3515"/>
        </w:tabs>
        <w:ind w:left="113"/>
        <w:rPr>
          <w:rFonts w:cs="Arial"/>
        </w:rPr>
      </w:pPr>
    </w:p>
    <w:tbl>
      <w:tblPr>
        <w:tblW w:w="50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1668"/>
      </w:tblGrid>
      <w:tr w:rsidR="00D8584E" w:rsidTr="002B588B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3E3F36">
              <w:rPr>
                <w:rFonts w:cs="Arial"/>
                <w:b/>
                <w:bCs/>
              </w:rPr>
              <w:t>No. of schools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3E3F36">
              <w:rPr>
                <w:rFonts w:cs="Arial"/>
                <w:b/>
                <w:bCs/>
              </w:rPr>
              <w:t>%</w:t>
            </w:r>
          </w:p>
        </w:tc>
      </w:tr>
      <w:tr w:rsidR="00D8584E" w:rsidTr="002B588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0.0%</w:t>
            </w:r>
          </w:p>
        </w:tc>
      </w:tr>
      <w:tr w:rsidR="00D8584E" w:rsidTr="002B588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0.9%</w:t>
            </w:r>
          </w:p>
        </w:tc>
      </w:tr>
      <w:tr w:rsidR="00D8584E" w:rsidTr="002B588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6.8%</w:t>
            </w:r>
          </w:p>
        </w:tc>
      </w:tr>
      <w:tr w:rsidR="00D8584E" w:rsidTr="002B588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432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Cs/>
              </w:rPr>
            </w:pPr>
            <w:r w:rsidRPr="003E3F36">
              <w:rPr>
                <w:rFonts w:cs="Arial"/>
                <w:bCs/>
              </w:rPr>
              <w:t>92.3%</w:t>
            </w:r>
          </w:p>
        </w:tc>
      </w:tr>
      <w:tr w:rsidR="00D8584E" w:rsidTr="002B588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662374" w:rsidP="00DD3B2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sz w:val="20"/>
              </w:rPr>
            </w:pPr>
            <w:r w:rsidRPr="003E3F36">
              <w:rPr>
                <w:rFonts w:cs="Arial"/>
                <w:bCs/>
              </w:rPr>
              <w:t>468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662374" w:rsidP="00DD3B2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62374" w:rsidRDefault="00662374" w:rsidP="003E3F36">
      <w:pPr>
        <w:tabs>
          <w:tab w:val="left" w:pos="1552"/>
          <w:tab w:val="left" w:pos="3510"/>
        </w:tabs>
        <w:ind w:left="108"/>
        <w:rPr>
          <w:rFonts w:cs="Arial"/>
          <w:i/>
          <w:szCs w:val="24"/>
        </w:rPr>
      </w:pPr>
    </w:p>
    <w:p w:rsidR="00662374" w:rsidRDefault="00662374" w:rsidP="003E3F36">
      <w:pPr>
        <w:tabs>
          <w:tab w:val="left" w:pos="1552"/>
          <w:tab w:val="left" w:pos="3510"/>
        </w:tabs>
        <w:ind w:left="108"/>
        <w:rPr>
          <w:rFonts w:cs="Arial"/>
          <w:i/>
          <w:szCs w:val="24"/>
        </w:rPr>
      </w:pPr>
    </w:p>
    <w:p w:rsidR="003E3F36" w:rsidRPr="00DD3B23" w:rsidRDefault="003D5B91" w:rsidP="003E3F36">
      <w:pPr>
        <w:tabs>
          <w:tab w:val="left" w:pos="1552"/>
          <w:tab w:val="left" w:pos="3510"/>
        </w:tabs>
        <w:ind w:left="108"/>
        <w:rPr>
          <w:rFonts w:cs="Arial"/>
          <w:i/>
          <w:szCs w:val="24"/>
        </w:rPr>
      </w:pPr>
      <w:r w:rsidRPr="00DD3B23">
        <w:rPr>
          <w:rFonts w:cs="Arial"/>
          <w:i/>
          <w:szCs w:val="24"/>
        </w:rPr>
        <w:lastRenderedPageBreak/>
        <w:t>SIFD categorisation – Primary Schools 31 March 2018 data</w:t>
      </w:r>
    </w:p>
    <w:p w:rsidR="003E3F36" w:rsidRPr="00DD3B23" w:rsidRDefault="00662374" w:rsidP="003E3F3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47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91"/>
        <w:gridCol w:w="1592"/>
        <w:gridCol w:w="1592"/>
      </w:tblGrid>
      <w:tr w:rsidR="00D8584E" w:rsidTr="00DD3B23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DD3B23"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DD3B23">
              <w:rPr>
                <w:rFonts w:cs="Arial"/>
                <w:b/>
                <w:bCs/>
              </w:rPr>
              <w:t>No. of schools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  <w:b/>
                <w:bCs/>
              </w:rPr>
            </w:pPr>
            <w:r w:rsidRPr="00DD3B23">
              <w:rPr>
                <w:rFonts w:cs="Arial"/>
                <w:b/>
                <w:bCs/>
              </w:rPr>
              <w:t>%</w:t>
            </w:r>
          </w:p>
        </w:tc>
      </w:tr>
      <w:tr w:rsidR="00D8584E" w:rsidTr="00DD3B23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0.0%</w:t>
            </w:r>
          </w:p>
        </w:tc>
      </w:tr>
      <w:tr w:rsidR="00D8584E" w:rsidTr="00DD3B23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0.6%</w:t>
            </w:r>
          </w:p>
        </w:tc>
      </w:tr>
      <w:tr w:rsidR="00D8584E" w:rsidTr="00DD3B23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6.1%</w:t>
            </w:r>
          </w:p>
        </w:tc>
      </w:tr>
      <w:tr w:rsidR="00D8584E" w:rsidTr="00DD3B23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441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93.2%</w:t>
            </w:r>
          </w:p>
        </w:tc>
      </w:tr>
      <w:tr w:rsidR="00D8584E" w:rsidTr="00DD3B23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662374" w:rsidP="00DD3B23">
            <w:pPr>
              <w:jc w:val="center"/>
              <w:rPr>
                <w:rFonts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3D5B91" w:rsidP="00DD3B23">
            <w:pPr>
              <w:jc w:val="center"/>
              <w:rPr>
                <w:rFonts w:cs="Arial"/>
              </w:rPr>
            </w:pPr>
            <w:r w:rsidRPr="00DD3B23">
              <w:rPr>
                <w:rFonts w:cs="Arial"/>
              </w:rPr>
              <w:t>473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DD3B23" w:rsidRDefault="00662374" w:rsidP="00DD3B23">
            <w:pPr>
              <w:jc w:val="center"/>
              <w:rPr>
                <w:rFonts w:cs="Arial"/>
              </w:rPr>
            </w:pPr>
          </w:p>
        </w:tc>
      </w:tr>
    </w:tbl>
    <w:p w:rsidR="003E3F36" w:rsidRPr="000A000E" w:rsidRDefault="00662374" w:rsidP="003E3F36">
      <w:pPr>
        <w:tabs>
          <w:tab w:val="left" w:pos="1557"/>
          <w:tab w:val="left" w:pos="3515"/>
        </w:tabs>
        <w:ind w:left="113"/>
        <w:rPr>
          <w:rFonts w:cs="Arial"/>
        </w:rPr>
      </w:pPr>
    </w:p>
    <w:p w:rsidR="003E3F36" w:rsidRPr="000A000E" w:rsidRDefault="00662374" w:rsidP="003E3F36">
      <w:pPr>
        <w:tabs>
          <w:tab w:val="left" w:pos="1557"/>
          <w:tab w:val="left" w:pos="3515"/>
        </w:tabs>
        <w:ind w:left="113"/>
        <w:rPr>
          <w:rFonts w:cs="Arial"/>
        </w:rPr>
      </w:pPr>
    </w:p>
    <w:p w:rsidR="003E3F36" w:rsidRPr="000A000E" w:rsidRDefault="003D5B91" w:rsidP="003E3F36">
      <w:pPr>
        <w:tabs>
          <w:tab w:val="left" w:pos="1557"/>
          <w:tab w:val="left" w:pos="3515"/>
        </w:tabs>
        <w:ind w:left="113"/>
        <w:rPr>
          <w:rFonts w:cs="Arial"/>
          <w:b/>
          <w:i/>
        </w:rPr>
      </w:pPr>
      <w:r w:rsidRPr="000A000E">
        <w:rPr>
          <w:rFonts w:cs="Arial"/>
          <w:b/>
          <w:i/>
        </w:rPr>
        <w:t>Secondary Schools</w:t>
      </w:r>
    </w:p>
    <w:p w:rsidR="003E3F36" w:rsidRPr="000A000E" w:rsidRDefault="00662374" w:rsidP="003E3F36">
      <w:pPr>
        <w:tabs>
          <w:tab w:val="left" w:pos="1557"/>
          <w:tab w:val="left" w:pos="3515"/>
        </w:tabs>
        <w:ind w:left="113"/>
        <w:rPr>
          <w:rFonts w:cs="Arial"/>
          <w:i/>
        </w:rPr>
      </w:pPr>
    </w:p>
    <w:p w:rsidR="003E3F36" w:rsidRPr="000A000E" w:rsidRDefault="003D5B91" w:rsidP="003E3F36">
      <w:pPr>
        <w:tabs>
          <w:tab w:val="left" w:pos="1557"/>
          <w:tab w:val="left" w:pos="3515"/>
        </w:tabs>
        <w:ind w:left="113"/>
        <w:rPr>
          <w:rFonts w:cs="Arial"/>
          <w:i/>
          <w:szCs w:val="24"/>
        </w:rPr>
      </w:pPr>
      <w:r w:rsidRPr="000A000E">
        <w:rPr>
          <w:rFonts w:cs="Arial"/>
          <w:i/>
          <w:szCs w:val="24"/>
        </w:rPr>
        <w:t>SIFD categorisation – Secondary Schools 31 March 2019 data</w:t>
      </w:r>
    </w:p>
    <w:p w:rsidR="003E3F36" w:rsidRPr="000A000E" w:rsidRDefault="00662374" w:rsidP="003E3F36">
      <w:pPr>
        <w:tabs>
          <w:tab w:val="left" w:pos="1557"/>
          <w:tab w:val="left" w:pos="3515"/>
        </w:tabs>
        <w:ind w:left="113"/>
        <w:rPr>
          <w:rFonts w:cs="Arial"/>
          <w:i/>
        </w:rPr>
      </w:pPr>
    </w:p>
    <w:tbl>
      <w:tblPr>
        <w:tblW w:w="496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54"/>
        <w:gridCol w:w="1654"/>
        <w:gridCol w:w="1654"/>
      </w:tblGrid>
      <w:tr w:rsidR="00D8584E" w:rsidTr="002B588B">
        <w:trPr>
          <w:trHeight w:val="30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</w:rPr>
            </w:pPr>
            <w:r w:rsidRPr="003E3F36">
              <w:rPr>
                <w:rFonts w:cs="Arial"/>
                <w:b/>
              </w:rPr>
              <w:t>No. of schools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  <w:b/>
              </w:rPr>
            </w:pPr>
            <w:r w:rsidRPr="003E3F36">
              <w:rPr>
                <w:rFonts w:cs="Arial"/>
                <w:b/>
              </w:rPr>
              <w:t>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5.6%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3.7%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9.3%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81.5%</w:t>
            </w:r>
          </w:p>
        </w:tc>
      </w:tr>
      <w:tr w:rsidR="00D8584E" w:rsidTr="002B588B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662374" w:rsidP="00DD3B23">
            <w:pPr>
              <w:jc w:val="center"/>
              <w:rPr>
                <w:rFonts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DD3B23">
            <w:pPr>
              <w:jc w:val="center"/>
              <w:rPr>
                <w:rFonts w:cs="Arial"/>
              </w:rPr>
            </w:pPr>
            <w:r w:rsidRPr="003E3F36">
              <w:rPr>
                <w:rFonts w:cs="Arial"/>
              </w:rPr>
              <w:t>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662374" w:rsidP="00DD3B23">
            <w:pPr>
              <w:jc w:val="center"/>
              <w:rPr>
                <w:rFonts w:cs="Arial"/>
              </w:rPr>
            </w:pPr>
          </w:p>
        </w:tc>
      </w:tr>
    </w:tbl>
    <w:p w:rsidR="003E3F36" w:rsidRPr="000A000E" w:rsidRDefault="00662374" w:rsidP="003E3F36">
      <w:pPr>
        <w:tabs>
          <w:tab w:val="left" w:pos="1557"/>
          <w:tab w:val="left" w:pos="3515"/>
        </w:tabs>
        <w:ind w:left="113"/>
        <w:rPr>
          <w:rFonts w:cs="Arial"/>
        </w:rPr>
      </w:pPr>
    </w:p>
    <w:p w:rsidR="003E3F36" w:rsidRPr="000A000E" w:rsidRDefault="00662374" w:rsidP="00662374">
      <w:pPr>
        <w:tabs>
          <w:tab w:val="left" w:pos="1557"/>
          <w:tab w:val="left" w:pos="3515"/>
        </w:tabs>
        <w:rPr>
          <w:rFonts w:cs="Arial"/>
        </w:rPr>
      </w:pPr>
    </w:p>
    <w:p w:rsidR="003E3F36" w:rsidRPr="000A000E" w:rsidRDefault="003D5B91" w:rsidP="003E3F36">
      <w:pPr>
        <w:tabs>
          <w:tab w:val="left" w:pos="1557"/>
          <w:tab w:val="left" w:pos="3515"/>
        </w:tabs>
        <w:ind w:left="113"/>
        <w:rPr>
          <w:rFonts w:cs="Arial"/>
          <w:i/>
          <w:szCs w:val="24"/>
        </w:rPr>
      </w:pPr>
      <w:r w:rsidRPr="000A000E">
        <w:rPr>
          <w:rFonts w:cs="Arial"/>
          <w:i/>
          <w:szCs w:val="24"/>
        </w:rPr>
        <w:t>SIFD categorisation – Secondary Schools 31 March 2018 data</w:t>
      </w:r>
    </w:p>
    <w:p w:rsidR="003E3F36" w:rsidRPr="000A000E" w:rsidRDefault="00662374" w:rsidP="003E3F36">
      <w:pPr>
        <w:tabs>
          <w:tab w:val="left" w:pos="1557"/>
          <w:tab w:val="left" w:pos="3515"/>
        </w:tabs>
        <w:ind w:left="113"/>
        <w:rPr>
          <w:rFonts w:cs="Arial"/>
        </w:rPr>
      </w:pPr>
    </w:p>
    <w:tbl>
      <w:tblPr>
        <w:tblW w:w="49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63"/>
        <w:gridCol w:w="1663"/>
        <w:gridCol w:w="1664"/>
      </w:tblGrid>
      <w:tr w:rsidR="00D8584E" w:rsidTr="000A000E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</w:rPr>
            </w:pPr>
            <w:r w:rsidRPr="000A000E"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</w:rPr>
            </w:pPr>
            <w:r w:rsidRPr="000A000E">
              <w:rPr>
                <w:rFonts w:cs="Arial"/>
                <w:b/>
                <w:bCs/>
              </w:rPr>
              <w:t>No. of schools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</w:rPr>
            </w:pPr>
            <w:r w:rsidRPr="000A000E">
              <w:rPr>
                <w:rFonts w:cs="Arial"/>
                <w:b/>
                <w:bCs/>
              </w:rPr>
              <w:t>%</w:t>
            </w:r>
          </w:p>
        </w:tc>
      </w:tr>
      <w:tr w:rsidR="00D8584E" w:rsidTr="000A000E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6.9%</w:t>
            </w:r>
          </w:p>
        </w:tc>
      </w:tr>
      <w:tr w:rsidR="00D8584E" w:rsidTr="000A000E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1.7%</w:t>
            </w:r>
          </w:p>
        </w:tc>
      </w:tr>
      <w:tr w:rsidR="00D8584E" w:rsidTr="000A000E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20.7%</w:t>
            </w:r>
          </w:p>
        </w:tc>
      </w:tr>
      <w:tr w:rsidR="00D8584E" w:rsidTr="000A000E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70.7%</w:t>
            </w:r>
          </w:p>
        </w:tc>
      </w:tr>
      <w:tr w:rsidR="00D8584E" w:rsidTr="000A000E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662374" w:rsidP="000A000E">
            <w:pPr>
              <w:jc w:val="center"/>
              <w:rPr>
                <w:rFonts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662374" w:rsidP="000A000E">
            <w:pPr>
              <w:jc w:val="center"/>
              <w:rPr>
                <w:rFonts w:cs="Arial"/>
              </w:rPr>
            </w:pPr>
          </w:p>
        </w:tc>
      </w:tr>
    </w:tbl>
    <w:p w:rsidR="003E3F36" w:rsidRPr="000A000E" w:rsidRDefault="00662374" w:rsidP="00662374">
      <w:pPr>
        <w:tabs>
          <w:tab w:val="left" w:pos="1557"/>
          <w:tab w:val="left" w:pos="3515"/>
        </w:tabs>
        <w:rPr>
          <w:rFonts w:cs="Arial"/>
        </w:rPr>
      </w:pPr>
    </w:p>
    <w:p w:rsidR="003E3F36" w:rsidRPr="000A000E" w:rsidRDefault="00662374" w:rsidP="000A000E">
      <w:pPr>
        <w:tabs>
          <w:tab w:val="left" w:pos="1557"/>
          <w:tab w:val="left" w:pos="3515"/>
        </w:tabs>
        <w:ind w:left="113"/>
        <w:rPr>
          <w:rFonts w:cs="Arial"/>
        </w:rPr>
      </w:pPr>
    </w:p>
    <w:p w:rsidR="003E3F36" w:rsidRPr="000A000E" w:rsidRDefault="003D5B91" w:rsidP="000A000E">
      <w:pPr>
        <w:tabs>
          <w:tab w:val="left" w:pos="1557"/>
          <w:tab w:val="left" w:pos="3515"/>
        </w:tabs>
        <w:ind w:left="113"/>
        <w:rPr>
          <w:rFonts w:cs="Arial"/>
          <w:b/>
        </w:rPr>
      </w:pPr>
      <w:r w:rsidRPr="000A000E">
        <w:rPr>
          <w:rFonts w:cs="Arial"/>
          <w:b/>
        </w:rPr>
        <w:t>Pupil Referral Units (PRUs)</w:t>
      </w:r>
    </w:p>
    <w:p w:rsidR="003E3F36" w:rsidRPr="000A000E" w:rsidRDefault="00662374" w:rsidP="000A000E">
      <w:pPr>
        <w:tabs>
          <w:tab w:val="left" w:pos="1557"/>
          <w:tab w:val="left" w:pos="3515"/>
        </w:tabs>
        <w:ind w:left="113"/>
        <w:rPr>
          <w:rFonts w:cs="Arial"/>
        </w:rPr>
      </w:pPr>
    </w:p>
    <w:p w:rsidR="000A000E" w:rsidRPr="000A000E" w:rsidRDefault="003D5B91" w:rsidP="000A000E">
      <w:pPr>
        <w:tabs>
          <w:tab w:val="left" w:pos="1557"/>
          <w:tab w:val="left" w:pos="3515"/>
        </w:tabs>
        <w:ind w:left="113"/>
        <w:rPr>
          <w:rFonts w:cs="Arial"/>
          <w:i/>
          <w:szCs w:val="24"/>
        </w:rPr>
      </w:pPr>
      <w:r w:rsidRPr="000A000E">
        <w:rPr>
          <w:rFonts w:cs="Arial"/>
          <w:i/>
          <w:szCs w:val="24"/>
        </w:rPr>
        <w:t>SIFD categorisation – PRUs 31 March 2019 data</w:t>
      </w:r>
    </w:p>
    <w:p w:rsidR="000A000E" w:rsidRPr="000A000E" w:rsidRDefault="00662374" w:rsidP="000A000E">
      <w:pPr>
        <w:tabs>
          <w:tab w:val="left" w:pos="1557"/>
          <w:tab w:val="left" w:pos="3515"/>
        </w:tabs>
        <w:ind w:left="113"/>
        <w:rPr>
          <w:rFonts w:cs="Arial"/>
        </w:rPr>
      </w:pPr>
    </w:p>
    <w:tbl>
      <w:tblPr>
        <w:tblW w:w="496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D8584E" w:rsidTr="002B588B">
        <w:trPr>
          <w:trHeight w:val="3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  <w:b/>
              </w:rPr>
            </w:pPr>
            <w:r w:rsidRPr="001D1A96">
              <w:rPr>
                <w:rFonts w:cs="Arial"/>
                <w:b/>
              </w:rPr>
              <w:t>No. of schools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  <w:b/>
              </w:rPr>
            </w:pPr>
            <w:r w:rsidRPr="001D1A96">
              <w:rPr>
                <w:rFonts w:cs="Arial"/>
                <w:b/>
              </w:rPr>
              <w:t>%</w:t>
            </w:r>
          </w:p>
        </w:tc>
      </w:tr>
      <w:tr w:rsidR="00D8584E" w:rsidTr="002B588B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0.0%</w:t>
            </w:r>
          </w:p>
        </w:tc>
      </w:tr>
      <w:tr w:rsidR="00D8584E" w:rsidTr="002B588B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11.1%</w:t>
            </w:r>
          </w:p>
        </w:tc>
      </w:tr>
      <w:tr w:rsidR="00D8584E" w:rsidTr="002B588B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11.1%</w:t>
            </w:r>
          </w:p>
        </w:tc>
      </w:tr>
      <w:tr w:rsidR="00D8584E" w:rsidTr="002B588B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77.8%</w:t>
            </w:r>
          </w:p>
        </w:tc>
      </w:tr>
      <w:tr w:rsidR="00D8584E" w:rsidTr="002B588B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662374" w:rsidP="000A000E">
            <w:pPr>
              <w:jc w:val="center"/>
              <w:rPr>
                <w:rFonts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3D5B91" w:rsidP="000A000E">
            <w:pPr>
              <w:jc w:val="center"/>
              <w:rPr>
                <w:rFonts w:cs="Arial"/>
              </w:rPr>
            </w:pPr>
            <w:r w:rsidRPr="001D1A96">
              <w:rPr>
                <w:rFonts w:cs="Arial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1D1A96" w:rsidRDefault="00662374" w:rsidP="000A000E">
            <w:pPr>
              <w:jc w:val="center"/>
              <w:rPr>
                <w:rFonts w:cs="Arial"/>
              </w:rPr>
            </w:pPr>
          </w:p>
        </w:tc>
      </w:tr>
    </w:tbl>
    <w:p w:rsidR="00662374" w:rsidRDefault="00662374" w:rsidP="003E3F36">
      <w:pPr>
        <w:tabs>
          <w:tab w:val="left" w:pos="1557"/>
          <w:tab w:val="left" w:pos="3515"/>
        </w:tabs>
        <w:rPr>
          <w:rFonts w:cs="Arial"/>
          <w:i/>
          <w:szCs w:val="24"/>
        </w:rPr>
      </w:pPr>
    </w:p>
    <w:p w:rsidR="00662374" w:rsidRDefault="00662374" w:rsidP="003E3F36">
      <w:pPr>
        <w:tabs>
          <w:tab w:val="left" w:pos="1557"/>
          <w:tab w:val="left" w:pos="3515"/>
        </w:tabs>
        <w:rPr>
          <w:rFonts w:cs="Arial"/>
          <w:i/>
          <w:szCs w:val="24"/>
        </w:rPr>
      </w:pPr>
    </w:p>
    <w:p w:rsidR="00662374" w:rsidRDefault="00662374" w:rsidP="003E3F36">
      <w:pPr>
        <w:tabs>
          <w:tab w:val="left" w:pos="1557"/>
          <w:tab w:val="left" w:pos="3515"/>
        </w:tabs>
        <w:rPr>
          <w:rFonts w:cs="Arial"/>
          <w:i/>
          <w:szCs w:val="24"/>
        </w:rPr>
      </w:pPr>
    </w:p>
    <w:p w:rsidR="003E3F36" w:rsidRPr="000A000E" w:rsidRDefault="003D5B91" w:rsidP="003E3F36">
      <w:pPr>
        <w:tabs>
          <w:tab w:val="left" w:pos="1557"/>
          <w:tab w:val="left" w:pos="3515"/>
        </w:tabs>
        <w:rPr>
          <w:rFonts w:cs="Arial"/>
          <w:i/>
          <w:szCs w:val="24"/>
        </w:rPr>
      </w:pPr>
      <w:r w:rsidRPr="000A000E">
        <w:rPr>
          <w:rFonts w:cs="Arial"/>
          <w:i/>
          <w:szCs w:val="24"/>
        </w:rPr>
        <w:t>SIFD categorisation – PRUs 31 March 2018 data</w:t>
      </w:r>
    </w:p>
    <w:p w:rsidR="003E3F36" w:rsidRPr="000A000E" w:rsidRDefault="00662374" w:rsidP="003E3F36">
      <w:pPr>
        <w:jc w:val="both"/>
        <w:rPr>
          <w:rFonts w:eastAsia="Calibri" w:cs="Arial"/>
          <w:i/>
          <w:lang w:eastAsia="en-US"/>
        </w:rPr>
      </w:pPr>
    </w:p>
    <w:tbl>
      <w:tblPr>
        <w:tblW w:w="50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5"/>
      </w:tblGrid>
      <w:tr w:rsidR="00D8584E" w:rsidTr="000A000E">
        <w:trPr>
          <w:trHeight w:val="3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</w:rPr>
            </w:pPr>
            <w:r w:rsidRPr="000A000E"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</w:rPr>
            </w:pPr>
            <w:r w:rsidRPr="000A000E">
              <w:rPr>
                <w:rFonts w:cs="Arial"/>
                <w:b/>
                <w:bCs/>
              </w:rPr>
              <w:t>No. of schools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</w:rPr>
            </w:pPr>
            <w:r w:rsidRPr="000A000E">
              <w:rPr>
                <w:rFonts w:cs="Arial"/>
                <w:b/>
                <w:bCs/>
              </w:rPr>
              <w:t>%</w:t>
            </w:r>
          </w:p>
        </w:tc>
      </w:tr>
      <w:tr w:rsidR="00D8584E" w:rsidTr="000A000E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0.0%</w:t>
            </w:r>
          </w:p>
        </w:tc>
      </w:tr>
      <w:tr w:rsidR="00D8584E" w:rsidTr="000A000E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11.1%</w:t>
            </w:r>
          </w:p>
        </w:tc>
      </w:tr>
      <w:tr w:rsidR="00D8584E" w:rsidTr="000A000E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44.4%</w:t>
            </w:r>
          </w:p>
        </w:tc>
      </w:tr>
      <w:tr w:rsidR="00D8584E" w:rsidTr="000A000E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44.4%</w:t>
            </w:r>
          </w:p>
        </w:tc>
      </w:tr>
      <w:tr w:rsidR="00D8584E" w:rsidTr="000A000E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662374" w:rsidP="000A000E">
            <w:pPr>
              <w:jc w:val="center"/>
              <w:rPr>
                <w:rFonts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</w:rPr>
            </w:pPr>
            <w:r w:rsidRPr="000A000E">
              <w:rPr>
                <w:rFonts w:cs="Arial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662374" w:rsidP="000A000E">
            <w:pPr>
              <w:jc w:val="center"/>
              <w:rPr>
                <w:rFonts w:cs="Arial"/>
              </w:rPr>
            </w:pPr>
          </w:p>
        </w:tc>
      </w:tr>
    </w:tbl>
    <w:p w:rsidR="003E3F36" w:rsidRPr="000A000E" w:rsidRDefault="00662374" w:rsidP="003E3F36">
      <w:pPr>
        <w:tabs>
          <w:tab w:val="left" w:pos="1526"/>
          <w:tab w:val="left" w:pos="3510"/>
        </w:tabs>
        <w:ind w:left="108"/>
        <w:rPr>
          <w:rFonts w:cs="Arial"/>
          <w:szCs w:val="24"/>
        </w:rPr>
      </w:pPr>
    </w:p>
    <w:p w:rsidR="003E3F36" w:rsidRPr="000A000E" w:rsidRDefault="00662374" w:rsidP="00662374">
      <w:pPr>
        <w:tabs>
          <w:tab w:val="left" w:pos="1526"/>
          <w:tab w:val="left" w:pos="3510"/>
        </w:tabs>
        <w:rPr>
          <w:rFonts w:cs="Arial"/>
          <w:szCs w:val="24"/>
        </w:rPr>
      </w:pPr>
    </w:p>
    <w:p w:rsidR="003E3F36" w:rsidRPr="000A000E" w:rsidRDefault="003D5B91" w:rsidP="003E3F36">
      <w:pPr>
        <w:jc w:val="both"/>
        <w:rPr>
          <w:rFonts w:eastAsia="Calibri" w:cs="Arial"/>
          <w:b/>
          <w:i/>
          <w:szCs w:val="24"/>
          <w:lang w:eastAsia="en-US"/>
        </w:rPr>
      </w:pPr>
      <w:r w:rsidRPr="000A000E">
        <w:rPr>
          <w:rFonts w:eastAsia="Calibri" w:cs="Arial"/>
          <w:b/>
          <w:i/>
          <w:szCs w:val="24"/>
          <w:lang w:eastAsia="en-US"/>
        </w:rPr>
        <w:t>Special Schools</w:t>
      </w:r>
    </w:p>
    <w:p w:rsidR="003E3F36" w:rsidRPr="000A000E" w:rsidRDefault="00662374" w:rsidP="003E3F36">
      <w:pPr>
        <w:jc w:val="both"/>
        <w:rPr>
          <w:rFonts w:eastAsia="Calibri" w:cs="Arial"/>
          <w:i/>
          <w:szCs w:val="24"/>
          <w:lang w:eastAsia="en-US"/>
        </w:rPr>
      </w:pPr>
    </w:p>
    <w:p w:rsidR="003E3F36" w:rsidRPr="000A000E" w:rsidRDefault="003D5B91" w:rsidP="003E3F36">
      <w:pPr>
        <w:tabs>
          <w:tab w:val="left" w:pos="1557"/>
          <w:tab w:val="left" w:pos="3515"/>
        </w:tabs>
        <w:rPr>
          <w:rFonts w:cs="Arial"/>
          <w:i/>
          <w:szCs w:val="24"/>
        </w:rPr>
      </w:pPr>
      <w:r w:rsidRPr="000A000E">
        <w:rPr>
          <w:rFonts w:cs="Arial"/>
          <w:i/>
          <w:szCs w:val="24"/>
        </w:rPr>
        <w:t>SIFD categorisation – Special Schools 31 March 2019 data</w:t>
      </w:r>
    </w:p>
    <w:p w:rsidR="003E3F36" w:rsidRPr="000A000E" w:rsidRDefault="00662374" w:rsidP="003E3F36">
      <w:pPr>
        <w:jc w:val="both"/>
        <w:rPr>
          <w:rFonts w:eastAsia="Calibri" w:cs="Arial"/>
          <w:i/>
          <w:szCs w:val="24"/>
          <w:lang w:eastAsia="en-US"/>
        </w:rPr>
      </w:pPr>
    </w:p>
    <w:tbl>
      <w:tblPr>
        <w:tblW w:w="51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1"/>
      </w:tblGrid>
      <w:tr w:rsidR="00D8584E" w:rsidTr="002B588B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b/>
                <w:szCs w:val="24"/>
              </w:rPr>
            </w:pPr>
            <w:r w:rsidRPr="003E3F36">
              <w:rPr>
                <w:rFonts w:cs="Arial"/>
                <w:b/>
                <w:szCs w:val="24"/>
              </w:rPr>
              <w:t>No. of schools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b/>
                <w:szCs w:val="24"/>
              </w:rPr>
            </w:pPr>
            <w:r w:rsidRPr="003E3F36">
              <w:rPr>
                <w:rFonts w:cs="Arial"/>
                <w:b/>
                <w:szCs w:val="24"/>
              </w:rPr>
              <w:t>%</w:t>
            </w:r>
          </w:p>
        </w:tc>
      </w:tr>
      <w:tr w:rsidR="00D8584E" w:rsidTr="002B588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3.4%</w:t>
            </w:r>
          </w:p>
        </w:tc>
      </w:tr>
      <w:tr w:rsidR="00D8584E" w:rsidTr="002B588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10.3%</w:t>
            </w:r>
          </w:p>
        </w:tc>
      </w:tr>
      <w:tr w:rsidR="00D8584E" w:rsidTr="002B588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6.9%</w:t>
            </w:r>
          </w:p>
        </w:tc>
      </w:tr>
      <w:tr w:rsidR="00D8584E" w:rsidTr="002B588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79.3%</w:t>
            </w:r>
          </w:p>
        </w:tc>
      </w:tr>
      <w:tr w:rsidR="00D8584E" w:rsidTr="002B588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662374" w:rsidP="000A00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3D5B91" w:rsidP="000A000E">
            <w:pPr>
              <w:jc w:val="center"/>
              <w:rPr>
                <w:rFonts w:cs="Arial"/>
                <w:szCs w:val="24"/>
              </w:rPr>
            </w:pPr>
            <w:r w:rsidRPr="003E3F36">
              <w:rPr>
                <w:rFonts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F36" w:rsidRPr="003E3F36" w:rsidRDefault="00662374" w:rsidP="000A000E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3E3F36" w:rsidRPr="000A000E" w:rsidRDefault="00662374" w:rsidP="003E3F36">
      <w:pPr>
        <w:jc w:val="both"/>
        <w:rPr>
          <w:rFonts w:eastAsia="Calibri" w:cs="Arial"/>
          <w:i/>
          <w:szCs w:val="24"/>
          <w:lang w:eastAsia="en-US"/>
        </w:rPr>
      </w:pPr>
    </w:p>
    <w:p w:rsidR="003E3F36" w:rsidRPr="000A000E" w:rsidRDefault="003D5B91" w:rsidP="003E3F36">
      <w:pPr>
        <w:tabs>
          <w:tab w:val="left" w:pos="1557"/>
          <w:tab w:val="left" w:pos="3515"/>
        </w:tabs>
        <w:rPr>
          <w:rFonts w:cs="Arial"/>
          <w:i/>
          <w:szCs w:val="24"/>
        </w:rPr>
      </w:pPr>
      <w:r w:rsidRPr="000A000E">
        <w:rPr>
          <w:rFonts w:cs="Arial"/>
          <w:i/>
          <w:szCs w:val="24"/>
        </w:rPr>
        <w:t>SIFD categorisation – Special Schools 31 March 2018 data</w:t>
      </w:r>
    </w:p>
    <w:p w:rsidR="003E3F36" w:rsidRPr="000A000E" w:rsidRDefault="00662374" w:rsidP="003E3F36">
      <w:pPr>
        <w:jc w:val="both"/>
        <w:rPr>
          <w:rFonts w:eastAsia="Calibri" w:cs="Arial"/>
          <w:i/>
          <w:szCs w:val="24"/>
          <w:lang w:eastAsia="en-US"/>
        </w:rPr>
      </w:pPr>
    </w:p>
    <w:tbl>
      <w:tblPr>
        <w:tblW w:w="52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</w:tblGrid>
      <w:tr w:rsidR="00D8584E" w:rsidTr="000A000E">
        <w:trPr>
          <w:trHeight w:val="3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A000E">
              <w:rPr>
                <w:rFonts w:cs="Arial"/>
                <w:b/>
                <w:bCs/>
                <w:szCs w:val="24"/>
              </w:rPr>
              <w:t>Category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A000E">
              <w:rPr>
                <w:rFonts w:cs="Arial"/>
                <w:b/>
                <w:bCs/>
                <w:szCs w:val="24"/>
              </w:rPr>
              <w:t>No. of schools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A000E">
              <w:rPr>
                <w:rFonts w:cs="Arial"/>
                <w:b/>
                <w:bCs/>
                <w:szCs w:val="24"/>
              </w:rPr>
              <w:t>%</w:t>
            </w:r>
          </w:p>
        </w:tc>
      </w:tr>
      <w:tr w:rsidR="00D8584E" w:rsidTr="000A000E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6.9%</w:t>
            </w:r>
          </w:p>
        </w:tc>
      </w:tr>
      <w:tr w:rsidR="00D8584E" w:rsidTr="000A000E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3.4%</w:t>
            </w:r>
          </w:p>
        </w:tc>
      </w:tr>
      <w:tr w:rsidR="00D8584E" w:rsidTr="000A000E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10.3%</w:t>
            </w:r>
          </w:p>
        </w:tc>
      </w:tr>
      <w:tr w:rsidR="00D8584E" w:rsidTr="000A000E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79.3%</w:t>
            </w:r>
          </w:p>
        </w:tc>
      </w:tr>
      <w:tr w:rsidR="00D8584E" w:rsidTr="000A000E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662374" w:rsidP="000A00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3D5B91" w:rsidP="000A000E">
            <w:pPr>
              <w:jc w:val="center"/>
              <w:rPr>
                <w:rFonts w:cs="Arial"/>
                <w:szCs w:val="24"/>
              </w:rPr>
            </w:pPr>
            <w:r w:rsidRPr="000A000E">
              <w:rPr>
                <w:rFonts w:cs="Arial"/>
                <w:szCs w:val="24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36" w:rsidRPr="000A000E" w:rsidRDefault="00662374" w:rsidP="000A000E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3E3F36" w:rsidRPr="000A000E" w:rsidRDefault="003D5B91" w:rsidP="003E3F36">
      <w:pPr>
        <w:tabs>
          <w:tab w:val="left" w:pos="1526"/>
          <w:tab w:val="left" w:pos="3510"/>
        </w:tabs>
        <w:ind w:left="108"/>
        <w:rPr>
          <w:rFonts w:cs="Arial"/>
          <w:szCs w:val="24"/>
        </w:rPr>
      </w:pPr>
      <w:r w:rsidRPr="000A000E">
        <w:rPr>
          <w:rFonts w:cs="Arial"/>
          <w:szCs w:val="24"/>
        </w:rPr>
        <w:tab/>
      </w:r>
      <w:r w:rsidRPr="000A000E">
        <w:rPr>
          <w:rFonts w:cs="Arial"/>
          <w:szCs w:val="24"/>
        </w:rPr>
        <w:tab/>
      </w:r>
    </w:p>
    <w:p w:rsidR="003E3F36" w:rsidRPr="000A000E" w:rsidRDefault="00662374" w:rsidP="003E3F36">
      <w:pPr>
        <w:jc w:val="both"/>
        <w:rPr>
          <w:rFonts w:eastAsia="Calibri" w:cs="Arial"/>
          <w:szCs w:val="24"/>
          <w:lang w:eastAsia="en-US"/>
        </w:rPr>
      </w:pPr>
    </w:p>
    <w:p w:rsidR="009F763D" w:rsidRPr="000A000E" w:rsidRDefault="00662374">
      <w:pPr>
        <w:rPr>
          <w:rFonts w:cs="Arial"/>
          <w:szCs w:val="24"/>
        </w:rPr>
      </w:pPr>
    </w:p>
    <w:sectPr w:rsidR="009F763D" w:rsidRPr="000A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76E19"/>
    <w:multiLevelType w:val="hybridMultilevel"/>
    <w:tmpl w:val="0BA06CB4"/>
    <w:lvl w:ilvl="0" w:tplc="987EA4FE">
      <w:start w:val="1"/>
      <w:numFmt w:val="lowerLetter"/>
      <w:lvlText w:val="%1)"/>
      <w:lvlJc w:val="left"/>
      <w:pPr>
        <w:ind w:left="720" w:hanging="360"/>
      </w:pPr>
    </w:lvl>
    <w:lvl w:ilvl="1" w:tplc="3524F72E" w:tentative="1">
      <w:start w:val="1"/>
      <w:numFmt w:val="lowerLetter"/>
      <w:lvlText w:val="%2."/>
      <w:lvlJc w:val="left"/>
      <w:pPr>
        <w:ind w:left="1440" w:hanging="360"/>
      </w:pPr>
    </w:lvl>
    <w:lvl w:ilvl="2" w:tplc="4A2C0C90" w:tentative="1">
      <w:start w:val="1"/>
      <w:numFmt w:val="lowerRoman"/>
      <w:lvlText w:val="%3."/>
      <w:lvlJc w:val="right"/>
      <w:pPr>
        <w:ind w:left="2160" w:hanging="180"/>
      </w:pPr>
    </w:lvl>
    <w:lvl w:ilvl="3" w:tplc="47A641F6" w:tentative="1">
      <w:start w:val="1"/>
      <w:numFmt w:val="decimal"/>
      <w:lvlText w:val="%4."/>
      <w:lvlJc w:val="left"/>
      <w:pPr>
        <w:ind w:left="2880" w:hanging="360"/>
      </w:pPr>
    </w:lvl>
    <w:lvl w:ilvl="4" w:tplc="E4C2981E" w:tentative="1">
      <w:start w:val="1"/>
      <w:numFmt w:val="lowerLetter"/>
      <w:lvlText w:val="%5."/>
      <w:lvlJc w:val="left"/>
      <w:pPr>
        <w:ind w:left="3600" w:hanging="360"/>
      </w:pPr>
    </w:lvl>
    <w:lvl w:ilvl="5" w:tplc="4314DA0E" w:tentative="1">
      <w:start w:val="1"/>
      <w:numFmt w:val="lowerRoman"/>
      <w:lvlText w:val="%6."/>
      <w:lvlJc w:val="right"/>
      <w:pPr>
        <w:ind w:left="4320" w:hanging="180"/>
      </w:pPr>
    </w:lvl>
    <w:lvl w:ilvl="6" w:tplc="0F047C14" w:tentative="1">
      <w:start w:val="1"/>
      <w:numFmt w:val="decimal"/>
      <w:lvlText w:val="%7."/>
      <w:lvlJc w:val="left"/>
      <w:pPr>
        <w:ind w:left="5040" w:hanging="360"/>
      </w:pPr>
    </w:lvl>
    <w:lvl w:ilvl="7" w:tplc="A8F08442" w:tentative="1">
      <w:start w:val="1"/>
      <w:numFmt w:val="lowerLetter"/>
      <w:lvlText w:val="%8."/>
      <w:lvlJc w:val="left"/>
      <w:pPr>
        <w:ind w:left="5760" w:hanging="360"/>
      </w:pPr>
    </w:lvl>
    <w:lvl w:ilvl="8" w:tplc="697AFF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4E"/>
    <w:rsid w:val="003D5B91"/>
    <w:rsid w:val="00662374"/>
    <w:rsid w:val="00D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BA97"/>
  <w15:docId w15:val="{533B4902-85F4-42B7-BC99-00B35039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E3F36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3E3F36"/>
    <w:pPr>
      <w:keepNext/>
      <w:outlineLvl w:val="5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3E3F36"/>
    <w:rPr>
      <w:rFonts w:ascii="Univers" w:eastAsia="Times New Roman" w:hAnsi="Univers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3E3F36"/>
    <w:rPr>
      <w:rFonts w:ascii="Univers" w:eastAsia="Times New Roman" w:hAnsi="Univers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3E3F36"/>
  </w:style>
  <w:style w:type="character" w:customStyle="1" w:styleId="HeaderChar">
    <w:name w:val="Header Char"/>
    <w:basedOn w:val="DefaultParagraphFont"/>
    <w:link w:val="Header"/>
    <w:rsid w:val="003E3F36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9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DE95-B626-4C38-B708-457FEF6E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Bonser, Paul</dc:creator>
  <cp:lastModifiedBy>Parker, Sam</cp:lastModifiedBy>
  <cp:revision>7</cp:revision>
  <dcterms:created xsi:type="dcterms:W3CDTF">2019-06-24T12:22:00Z</dcterms:created>
  <dcterms:modified xsi:type="dcterms:W3CDTF">2019-07-09T09:27:00Z</dcterms:modified>
</cp:coreProperties>
</file>